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536" w:firstLine="0"/>
        <w:jc w:val="both"/>
        <w:rPr>
          <w:rFonts w:ascii="Tahoma" w:cs="Tahoma" w:eastAsia="Tahoma" w:hAnsi="Tahoma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536" w:firstLine="0"/>
        <w:jc w:val="both"/>
        <w:rPr>
          <w:rFonts w:ascii="Tahoma" w:cs="Tahoma" w:eastAsia="Tahoma" w:hAnsi="Tahoma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DECLARAÇÃO DE COMPOSIÇÃO DA EQUIPE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DO(A) COORDENADOR(A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t xml:space="preserve"> declaro estar ciente das condições de  composição da equipe,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 pesquisadores(as) integrantes do quadro do IFG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o desenvolvimento do Projeto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 PROJETO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sob a minha coordenação,  e apresento as motivações, relatadas a seguir, cuja participação atende aos requisitos do art. 2º, da nº Lei 9784/99 e art. 2º, da nº  Lei 4717/65.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1845"/>
        <w:gridCol w:w="1995"/>
        <w:gridCol w:w="2205"/>
        <w:tblGridChange w:id="0">
          <w:tblGrid>
            <w:gridCol w:w="3045"/>
            <w:gridCol w:w="1845"/>
            <w:gridCol w:w="1995"/>
            <w:gridCol w:w="220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Especificação de pessoal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Pesquisadores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Duração da participação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Goiânia, {{ documento_data_emissao_por_extenso }}.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(assinado eletronicamente)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DO PROJETO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color w:val="231f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0" w:footer="7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5575300</wp:posOffset>
              </wp:positionH>
              <wp:positionV relativeFrom="paragraph">
                <wp:posOffset>9791700</wp:posOffset>
              </wp:positionV>
              <wp:extent cx="209550" cy="1581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460" y="3715200"/>
                        <a:ext cx="181080" cy="1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5575300</wp:posOffset>
              </wp:positionH>
              <wp:positionV relativeFrom="paragraph">
                <wp:posOffset>9791700</wp:posOffset>
              </wp:positionV>
              <wp:extent cx="209550" cy="15811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13357</wp:posOffset>
          </wp:positionV>
          <wp:extent cx="1604858" cy="42577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858" cy="4257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1"/>
        <w:sz w:val="16"/>
        <w:szCs w:val="16"/>
        <w:rtl w:val="0"/>
      </w:rPr>
      <w:t xml:space="preserve">REITORIA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Av. C-198, 500 - Jardim América, Goiânia, Goiás, CEP: 74270-040</w:t>
    </w:r>
  </w:p>
  <w:tbl>
    <w:tblPr>
      <w:tblStyle w:val="Table2"/>
      <w:tblW w:w="9638.0" w:type="dxa"/>
      <w:jc w:val="left"/>
      <w:tblLayout w:type="fixed"/>
      <w:tblLook w:val="0000"/>
    </w:tblPr>
    <w:tblGrid>
      <w:gridCol w:w="9638"/>
      <w:tblGridChange w:id="0">
        <w:tblGrid>
          <w:gridCol w:w="9638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7">
          <w:pPr>
            <w:widowControl w:val="1"/>
            <w:ind w:left="3996" w:right="1117" w:firstLine="0"/>
            <w:rPr>
              <w:rFonts w:ascii="Calibri" w:cs="Calibri" w:eastAsia="Calibri" w:hAnsi="Calibri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jc w:val="left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1mAr6czFWxnmnR65E2BlowVUIw==">CgMxLjA4AHIhMTFVa0duMWRvODZYOW1VY1FGUlZVOGpMRGhXR3BsbVRX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